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B9" w:rsidRDefault="009E21D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CT EMERGING INFECTIONS PROGRAM </w:t>
      </w:r>
      <w:r w:rsidR="00AF510C">
        <w:rPr>
          <w:rFonts w:ascii="Calibri" w:hAnsi="Calibri" w:cs="Calibri"/>
          <w:b/>
          <w:bCs/>
          <w:sz w:val="24"/>
          <w:szCs w:val="24"/>
        </w:rPr>
        <w:t>REFERENCE LIST:</w:t>
      </w:r>
      <w:r w:rsidR="00AF510C">
        <w:rPr>
          <w:rFonts w:ascii="Calibri" w:hAnsi="Calibri" w:cs="Calibri"/>
          <w:b/>
          <w:bCs/>
          <w:sz w:val="24"/>
          <w:szCs w:val="24"/>
        </w:rPr>
        <w:br/>
      </w:r>
      <w:r w:rsidR="00AF510C">
        <w:rPr>
          <w:rFonts w:ascii="Calibri" w:hAnsi="Calibri" w:cs="Calibri"/>
          <w:b/>
          <w:bCs/>
          <w:sz w:val="24"/>
          <w:szCs w:val="24"/>
        </w:rPr>
        <w:br/>
      </w:r>
    </w:p>
    <w:p w:rsidR="004366B9" w:rsidRDefault="00AF510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Unexplained Illness and Death</w:t>
      </w:r>
      <w:r w:rsidR="009E21D3">
        <w:rPr>
          <w:rFonts w:ascii="Tahoma" w:hAnsi="Tahoma" w:cs="Tahoma"/>
          <w:b/>
          <w:bCs/>
          <w:sz w:val="24"/>
          <w:szCs w:val="24"/>
        </w:rPr>
        <w:t xml:space="preserve"> Publications</w:t>
      </w:r>
    </w:p>
    <w:p w:rsidR="004366B9" w:rsidRDefault="004366B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bCs/>
          <w:sz w:val="24"/>
          <w:szCs w:val="24"/>
        </w:rPr>
      </w:pPr>
    </w:p>
    <w:p w:rsidR="004366B9" w:rsidRDefault="00AF510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Hajjeh</w:t>
      </w:r>
      <w:proofErr w:type="spellEnd"/>
      <w:r>
        <w:rPr>
          <w:rFonts w:ascii="Calibri" w:hAnsi="Calibri" w:cs="Calibri"/>
          <w:sz w:val="24"/>
          <w:szCs w:val="24"/>
        </w:rPr>
        <w:t xml:space="preserve">, R. A., D. </w:t>
      </w:r>
      <w:proofErr w:type="spellStart"/>
      <w:r>
        <w:rPr>
          <w:rFonts w:ascii="Calibri" w:hAnsi="Calibri" w:cs="Calibri"/>
          <w:sz w:val="24"/>
          <w:szCs w:val="24"/>
        </w:rPr>
        <w:t>Relman</w:t>
      </w:r>
      <w:proofErr w:type="spellEnd"/>
      <w:r>
        <w:rPr>
          <w:rFonts w:ascii="Calibri" w:hAnsi="Calibri" w:cs="Calibri"/>
          <w:sz w:val="24"/>
          <w:szCs w:val="24"/>
        </w:rPr>
        <w:t xml:space="preserve">, P. R. </w:t>
      </w:r>
      <w:proofErr w:type="spellStart"/>
      <w:r>
        <w:rPr>
          <w:rFonts w:ascii="Calibri" w:hAnsi="Calibri" w:cs="Calibri"/>
          <w:sz w:val="24"/>
          <w:szCs w:val="24"/>
        </w:rPr>
        <w:t>Cieslak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D. </w:t>
      </w:r>
      <w:proofErr w:type="spellStart"/>
      <w:r>
        <w:rPr>
          <w:rFonts w:ascii="Calibri" w:hAnsi="Calibri" w:cs="Calibri"/>
          <w:sz w:val="24"/>
          <w:szCs w:val="24"/>
        </w:rPr>
        <w:t>Passaro</w:t>
      </w:r>
      <w:proofErr w:type="spellEnd"/>
      <w:r>
        <w:rPr>
          <w:rFonts w:ascii="Calibri" w:hAnsi="Calibri" w:cs="Calibri"/>
          <w:sz w:val="24"/>
          <w:szCs w:val="24"/>
        </w:rPr>
        <w:t xml:space="preserve">, J. Flood, J. Johnson, J. K. Hacker, W. J. Shieh, R. M. Hendry, S. </w:t>
      </w:r>
      <w:proofErr w:type="spellStart"/>
      <w:r>
        <w:rPr>
          <w:rFonts w:ascii="Calibri" w:hAnsi="Calibri" w:cs="Calibri"/>
          <w:sz w:val="24"/>
          <w:szCs w:val="24"/>
        </w:rPr>
        <w:t>Nikkari</w:t>
      </w:r>
      <w:proofErr w:type="spellEnd"/>
      <w:r>
        <w:rPr>
          <w:rFonts w:ascii="Calibri" w:hAnsi="Calibri" w:cs="Calibri"/>
          <w:sz w:val="24"/>
          <w:szCs w:val="24"/>
        </w:rPr>
        <w:t xml:space="preserve">, S. Ladd-Wilson, </w:t>
      </w:r>
      <w:r>
        <w:rPr>
          <w:rFonts w:ascii="Calibri" w:hAnsi="Calibri" w:cs="Calibri"/>
          <w:b/>
          <w:bCs/>
          <w:sz w:val="24"/>
          <w:szCs w:val="24"/>
        </w:rPr>
        <w:t xml:space="preserve">J.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Hadler</w:t>
      </w:r>
      <w:proofErr w:type="spellEnd"/>
      <w:r>
        <w:rPr>
          <w:rFonts w:ascii="Calibri" w:hAnsi="Calibri" w:cs="Calibri"/>
          <w:sz w:val="24"/>
          <w:szCs w:val="24"/>
        </w:rPr>
        <w:t xml:space="preserve">, J. Rainbow, J. W. </w:t>
      </w:r>
      <w:proofErr w:type="spellStart"/>
      <w:r>
        <w:rPr>
          <w:rFonts w:ascii="Calibri" w:hAnsi="Calibri" w:cs="Calibri"/>
          <w:sz w:val="24"/>
          <w:szCs w:val="24"/>
        </w:rPr>
        <w:t>Tappero</w:t>
      </w:r>
      <w:proofErr w:type="spellEnd"/>
      <w:r>
        <w:rPr>
          <w:rFonts w:ascii="Calibri" w:hAnsi="Calibri" w:cs="Calibri"/>
          <w:sz w:val="24"/>
          <w:szCs w:val="24"/>
        </w:rPr>
        <w:t xml:space="preserve">, C. W. Woods, L. Conn, S. Reagan, S. </w:t>
      </w:r>
      <w:proofErr w:type="spellStart"/>
      <w:r>
        <w:rPr>
          <w:rFonts w:ascii="Calibri" w:hAnsi="Calibri" w:cs="Calibri"/>
          <w:sz w:val="24"/>
          <w:szCs w:val="24"/>
        </w:rPr>
        <w:t>Zaki</w:t>
      </w:r>
      <w:proofErr w:type="spellEnd"/>
      <w:r>
        <w:rPr>
          <w:rFonts w:ascii="Calibri" w:hAnsi="Calibri" w:cs="Calibri"/>
          <w:sz w:val="24"/>
          <w:szCs w:val="24"/>
        </w:rPr>
        <w:t xml:space="preserve"> and B. A. Perkins (2002). "Surveillance for unexplained deaths and critical illnesses due to possibly infectious causes, United States, 1995-1998." </w:t>
      </w:r>
      <w:r>
        <w:rPr>
          <w:rFonts w:ascii="Calibri" w:hAnsi="Calibri" w:cs="Calibri"/>
          <w:sz w:val="24"/>
          <w:szCs w:val="24"/>
          <w:u w:val="single"/>
        </w:rPr>
        <w:t>Emerging Infectious Diseases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(2): 145-153.</w:t>
      </w:r>
      <w:r w:rsidR="009E21D3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="009E21D3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http://www.ncbi.nlm.nih.gov/pubmed/11897065</w:t>
        </w:r>
      </w:hyperlink>
      <w:r w:rsidR="009E21D3">
        <w:rPr>
          <w:rFonts w:ascii="Calibri" w:hAnsi="Calibri" w:cs="Calibri"/>
          <w:sz w:val="24"/>
          <w:szCs w:val="24"/>
        </w:rPr>
        <w:t xml:space="preserve"> </w:t>
      </w:r>
    </w:p>
    <w:p w:rsidR="009E21D3" w:rsidRDefault="009E21D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4366B9" w:rsidRDefault="00AF510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Kluger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M. D.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A. N.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Sofair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C. J.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Heye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J. I. Meek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R. K.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Sodhi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sz w:val="24"/>
          <w:szCs w:val="24"/>
        </w:rPr>
        <w:t xml:space="preserve">J. L.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Hadler</w:t>
      </w:r>
      <w:proofErr w:type="spellEnd"/>
      <w:r>
        <w:rPr>
          <w:rFonts w:ascii="Calibri" w:hAnsi="Calibri" w:cs="Calibri"/>
          <w:sz w:val="24"/>
          <w:szCs w:val="24"/>
        </w:rPr>
        <w:t xml:space="preserve"> (2001). "Retrospective validation of a surveillance system for unexplained illness and death: New Haven County, Connecticut." </w:t>
      </w:r>
      <w:r>
        <w:rPr>
          <w:rFonts w:ascii="Calibri" w:hAnsi="Calibri" w:cs="Calibri"/>
          <w:sz w:val="24"/>
          <w:szCs w:val="24"/>
          <w:u w:val="single"/>
        </w:rPr>
        <w:t>American Journal of Public Health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91</w:t>
      </w:r>
      <w:r>
        <w:rPr>
          <w:rFonts w:ascii="Calibri" w:hAnsi="Calibri" w:cs="Calibri"/>
          <w:sz w:val="24"/>
          <w:szCs w:val="24"/>
        </w:rPr>
        <w:t>(8): 1214-1219.</w:t>
      </w:r>
      <w:r w:rsidR="009E21D3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9E21D3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http://www.ncbi.nlm.nih.gov/pubmed/11499106</w:t>
        </w:r>
      </w:hyperlink>
      <w:r w:rsidR="009E21D3">
        <w:rPr>
          <w:rFonts w:ascii="Calibri" w:hAnsi="Calibri" w:cs="Calibri"/>
          <w:sz w:val="24"/>
          <w:szCs w:val="24"/>
        </w:rPr>
        <w:t xml:space="preserve"> </w:t>
      </w:r>
    </w:p>
    <w:p w:rsidR="009E21D3" w:rsidRDefault="009E21D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4366B9" w:rsidRDefault="00AF510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Perkins, B. A., J. M. Flood, R. </w:t>
      </w:r>
      <w:proofErr w:type="spellStart"/>
      <w:r>
        <w:rPr>
          <w:rFonts w:ascii="Calibri" w:hAnsi="Calibri" w:cs="Calibri"/>
          <w:sz w:val="24"/>
          <w:szCs w:val="24"/>
        </w:rPr>
        <w:t>Danila</w:t>
      </w:r>
      <w:proofErr w:type="spellEnd"/>
      <w:r>
        <w:rPr>
          <w:rFonts w:ascii="Calibri" w:hAnsi="Calibri" w:cs="Calibri"/>
          <w:sz w:val="24"/>
          <w:szCs w:val="24"/>
        </w:rPr>
        <w:t xml:space="preserve">, R. C. Holman, A. L. </w:t>
      </w:r>
      <w:proofErr w:type="spellStart"/>
      <w:r>
        <w:rPr>
          <w:rFonts w:ascii="Calibri" w:hAnsi="Calibri" w:cs="Calibri"/>
          <w:sz w:val="24"/>
          <w:szCs w:val="24"/>
        </w:rPr>
        <w:t>Reingold</w:t>
      </w:r>
      <w:proofErr w:type="spellEnd"/>
      <w:r>
        <w:rPr>
          <w:rFonts w:ascii="Calibri" w:hAnsi="Calibri" w:cs="Calibri"/>
          <w:sz w:val="24"/>
          <w:szCs w:val="24"/>
        </w:rPr>
        <w:t xml:space="preserve">, L. A. Klug, </w:t>
      </w:r>
      <w:r>
        <w:rPr>
          <w:rFonts w:ascii="Calibri" w:hAnsi="Calibri" w:cs="Calibri"/>
          <w:b/>
          <w:bCs/>
          <w:sz w:val="24"/>
          <w:szCs w:val="24"/>
        </w:rPr>
        <w:t xml:space="preserve">M.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Virata</w:t>
      </w:r>
      <w:proofErr w:type="spellEnd"/>
      <w:r>
        <w:rPr>
          <w:rFonts w:ascii="Calibri" w:hAnsi="Calibri" w:cs="Calibri"/>
          <w:sz w:val="24"/>
          <w:szCs w:val="24"/>
        </w:rPr>
        <w:t xml:space="preserve">, P. R. </w:t>
      </w:r>
      <w:proofErr w:type="spellStart"/>
      <w:r>
        <w:rPr>
          <w:rFonts w:ascii="Calibri" w:hAnsi="Calibri" w:cs="Calibri"/>
          <w:sz w:val="24"/>
          <w:szCs w:val="24"/>
        </w:rPr>
        <w:t>Cieslak</w:t>
      </w:r>
      <w:proofErr w:type="spellEnd"/>
      <w:r>
        <w:rPr>
          <w:rFonts w:ascii="Calibri" w:hAnsi="Calibri" w:cs="Calibri"/>
          <w:sz w:val="24"/>
          <w:szCs w:val="24"/>
        </w:rPr>
        <w:t xml:space="preserve">, S. R. </w:t>
      </w:r>
      <w:proofErr w:type="spellStart"/>
      <w:r>
        <w:rPr>
          <w:rFonts w:ascii="Calibri" w:hAnsi="Calibri" w:cs="Calibri"/>
          <w:sz w:val="24"/>
          <w:szCs w:val="24"/>
        </w:rPr>
        <w:t>Zaki</w:t>
      </w:r>
      <w:proofErr w:type="spellEnd"/>
      <w:r>
        <w:rPr>
          <w:rFonts w:ascii="Calibri" w:hAnsi="Calibri" w:cs="Calibri"/>
          <w:sz w:val="24"/>
          <w:szCs w:val="24"/>
        </w:rPr>
        <w:t xml:space="preserve">, R. W. Pinner and R. F. </w:t>
      </w:r>
      <w:proofErr w:type="spellStart"/>
      <w:r>
        <w:rPr>
          <w:rFonts w:ascii="Calibri" w:hAnsi="Calibri" w:cs="Calibri"/>
          <w:sz w:val="24"/>
          <w:szCs w:val="24"/>
        </w:rPr>
        <w:t>Khabbaz</w:t>
      </w:r>
      <w:proofErr w:type="spellEnd"/>
      <w:r>
        <w:rPr>
          <w:rFonts w:ascii="Calibri" w:hAnsi="Calibri" w:cs="Calibri"/>
          <w:sz w:val="24"/>
          <w:szCs w:val="24"/>
        </w:rPr>
        <w:t xml:space="preserve"> (1996). "Unexplained deaths due to possibly infectious causes in the United States: defining the problem and designing surveillance and laboratory approaches. The Unexplained Deaths Working Group." </w:t>
      </w:r>
      <w:r>
        <w:rPr>
          <w:rFonts w:ascii="Calibri" w:hAnsi="Calibri" w:cs="Calibri"/>
          <w:sz w:val="24"/>
          <w:szCs w:val="24"/>
          <w:u w:val="single"/>
        </w:rPr>
        <w:t>Emerging Infectious Diseases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(1): 47-53.</w:t>
      </w:r>
      <w:r w:rsidR="009E21D3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9E21D3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http://www.ncbi.nlm.nih.gov/pubmed/8903196</w:t>
        </w:r>
      </w:hyperlink>
      <w:r w:rsidR="009E21D3">
        <w:rPr>
          <w:rFonts w:ascii="Calibri" w:hAnsi="Calibri" w:cs="Calibri"/>
          <w:sz w:val="24"/>
          <w:szCs w:val="24"/>
        </w:rPr>
        <w:t xml:space="preserve"> </w:t>
      </w:r>
    </w:p>
    <w:p w:rsidR="009E21D3" w:rsidRDefault="009E21D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</w:p>
    <w:p w:rsidR="00AF510C" w:rsidRDefault="00AF510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Virata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M.</w:t>
      </w:r>
      <w:r>
        <w:rPr>
          <w:rFonts w:ascii="Calibri" w:hAnsi="Calibri" w:cs="Calibri"/>
          <w:sz w:val="24"/>
          <w:szCs w:val="24"/>
        </w:rPr>
        <w:t xml:space="preserve">, N. E. Rosenstein, </w:t>
      </w:r>
      <w:r>
        <w:rPr>
          <w:rFonts w:ascii="Calibri" w:hAnsi="Calibri" w:cs="Calibri"/>
          <w:b/>
          <w:bCs/>
          <w:sz w:val="24"/>
          <w:szCs w:val="24"/>
        </w:rPr>
        <w:t xml:space="preserve">J. L.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Hadler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N. L. Barrett</w:t>
      </w:r>
      <w:r>
        <w:rPr>
          <w:rFonts w:ascii="Calibri" w:hAnsi="Calibri" w:cs="Calibri"/>
          <w:sz w:val="24"/>
          <w:szCs w:val="24"/>
        </w:rPr>
        <w:t xml:space="preserve">, M. L. </w:t>
      </w:r>
      <w:proofErr w:type="spellStart"/>
      <w:r>
        <w:rPr>
          <w:rFonts w:ascii="Calibri" w:hAnsi="Calibri" w:cs="Calibri"/>
          <w:sz w:val="24"/>
          <w:szCs w:val="24"/>
        </w:rPr>
        <w:t>Tondella</w:t>
      </w:r>
      <w:proofErr w:type="spellEnd"/>
      <w:r>
        <w:rPr>
          <w:rFonts w:ascii="Calibri" w:hAnsi="Calibri" w:cs="Calibri"/>
          <w:sz w:val="24"/>
          <w:szCs w:val="24"/>
        </w:rPr>
        <w:t xml:space="preserve">, L. W. Mayer, R. S. </w:t>
      </w:r>
      <w:proofErr w:type="spellStart"/>
      <w:r>
        <w:rPr>
          <w:rFonts w:ascii="Calibri" w:hAnsi="Calibri" w:cs="Calibri"/>
          <w:sz w:val="24"/>
          <w:szCs w:val="24"/>
        </w:rPr>
        <w:t>Weyant</w:t>
      </w:r>
      <w:proofErr w:type="spellEnd"/>
      <w:r>
        <w:rPr>
          <w:rFonts w:ascii="Calibri" w:hAnsi="Calibri" w:cs="Calibri"/>
          <w:sz w:val="24"/>
          <w:szCs w:val="24"/>
        </w:rPr>
        <w:t xml:space="preserve">, B. Hill and B. A. Perkins (1998). "Suspected Brazilian </w:t>
      </w:r>
      <w:proofErr w:type="spellStart"/>
      <w:r>
        <w:rPr>
          <w:rFonts w:ascii="Calibri" w:hAnsi="Calibri" w:cs="Calibri"/>
          <w:sz w:val="24"/>
          <w:szCs w:val="24"/>
        </w:rPr>
        <w:t>purpuric</w:t>
      </w:r>
      <w:proofErr w:type="spellEnd"/>
      <w:r>
        <w:rPr>
          <w:rFonts w:ascii="Calibri" w:hAnsi="Calibri" w:cs="Calibri"/>
          <w:sz w:val="24"/>
          <w:szCs w:val="24"/>
        </w:rPr>
        <w:t xml:space="preserve"> fever in a toddler with overwhelming Epstein-Barr virus infection." </w:t>
      </w:r>
      <w:r>
        <w:rPr>
          <w:rFonts w:ascii="Calibri" w:hAnsi="Calibri" w:cs="Calibri"/>
          <w:sz w:val="24"/>
          <w:szCs w:val="24"/>
          <w:u w:val="single"/>
        </w:rPr>
        <w:t>Clinical Infectious Diseases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27</w:t>
      </w:r>
      <w:r>
        <w:rPr>
          <w:rFonts w:ascii="Calibri" w:hAnsi="Calibri" w:cs="Calibri"/>
          <w:sz w:val="24"/>
          <w:szCs w:val="24"/>
        </w:rPr>
        <w:t>(5): 1238-1240.</w:t>
      </w:r>
      <w:r w:rsidR="009E21D3">
        <w:rPr>
          <w:rFonts w:ascii="Calibri" w:hAnsi="Calibri" w:cs="Calibri"/>
          <w:sz w:val="24"/>
          <w:szCs w:val="24"/>
        </w:rPr>
        <w:t xml:space="preserve">  </w:t>
      </w:r>
      <w:hyperlink r:id="rId7" w:history="1">
        <w:r w:rsidR="009E21D3" w:rsidRPr="00E24FF0">
          <w:rPr>
            <w:rStyle w:val="Hyperlink"/>
            <w:rFonts w:ascii="Calibri" w:hAnsi="Calibri" w:cs="Calibri"/>
            <w:sz w:val="24"/>
            <w:szCs w:val="24"/>
          </w:rPr>
          <w:t>http://www.ncbi.nlm.nih.gov/pubmed/9827276</w:t>
        </w:r>
      </w:hyperlink>
      <w:r w:rsidR="009E21D3">
        <w:rPr>
          <w:rFonts w:ascii="Calibri" w:hAnsi="Calibri" w:cs="Calibri"/>
          <w:sz w:val="24"/>
          <w:szCs w:val="24"/>
        </w:rPr>
        <w:t xml:space="preserve"> </w:t>
      </w:r>
    </w:p>
    <w:sectPr w:rsidR="00AF510C"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3"/>
    <w:rsid w:val="004366B9"/>
    <w:rsid w:val="009827B5"/>
    <w:rsid w:val="009E21D3"/>
    <w:rsid w:val="00AF510C"/>
    <w:rsid w:val="00C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B53FEB-49B7-4A16-9A0F-F3FE7FC5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9827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8903196" TargetMode="External"/><Relationship Id="rId5" Type="http://schemas.openxmlformats.org/officeDocument/2006/relationships/hyperlink" Target="http://www.ncbi.nlm.nih.gov/pubmed/11499106" TargetMode="External"/><Relationship Id="rId4" Type="http://schemas.openxmlformats.org/officeDocument/2006/relationships/hyperlink" Target="http://www.ncbi.nlm.nih.gov/pubmed/118970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James</dc:creator>
  <cp:keywords/>
  <dc:description/>
  <cp:lastModifiedBy>Niesobecki, Sara</cp:lastModifiedBy>
  <cp:revision>1</cp:revision>
  <dcterms:created xsi:type="dcterms:W3CDTF">2015-01-09T18:39:00Z</dcterms:created>
  <dcterms:modified xsi:type="dcterms:W3CDTF">2015-01-09T18:39:00Z</dcterms:modified>
</cp:coreProperties>
</file>